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6" w:rsidRPr="0092523D" w:rsidRDefault="00D24CA6" w:rsidP="00D24CA6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D24CA6" w:rsidRDefault="00D24CA6" w:rsidP="005C4655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D24CA6" w:rsidRPr="00B276C0" w:rsidRDefault="00D24CA6" w:rsidP="005C4655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r w:rsidR="00757FEC">
        <w:fldChar w:fldCharType="begin"/>
      </w:r>
      <w:r w:rsidR="00757FEC" w:rsidRPr="00757FEC">
        <w:rPr>
          <w:lang w:val="en-US"/>
        </w:rPr>
        <w:instrText xml:space="preserve"> HYPERLINK "mailto:kalugastat@gks.ru" </w:instrText>
      </w:r>
      <w:r w:rsidR="00757FEC">
        <w:fldChar w:fldCharType="separate"/>
      </w:r>
      <w:r w:rsidRPr="00414AC9">
        <w:rPr>
          <w:rStyle w:val="a6"/>
          <w:b w:val="0"/>
          <w:sz w:val="18"/>
          <w:szCs w:val="18"/>
          <w:lang w:val="en-US"/>
        </w:rPr>
        <w:t>kalugastat@gks.ru</w:t>
      </w:r>
      <w:r w:rsidR="00757FEC">
        <w:rPr>
          <w:rStyle w:val="a6"/>
          <w:b w:val="0"/>
          <w:sz w:val="18"/>
          <w:szCs w:val="18"/>
          <w:lang w:val="en-US"/>
        </w:rPr>
        <w:fldChar w:fldCharType="end"/>
      </w:r>
    </w:p>
    <w:p w:rsidR="00D24CA6" w:rsidRPr="00855B45" w:rsidRDefault="00D24CA6" w:rsidP="005C4655">
      <w:pPr>
        <w:tabs>
          <w:tab w:val="left" w:pos="1080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:rsidR="00D24CA6" w:rsidRDefault="00F3737E" w:rsidP="00855B4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24 июня 202</w:t>
      </w:r>
      <w:r w:rsidR="00E0788B">
        <w:rPr>
          <w:b/>
          <w:bCs/>
          <w:sz w:val="26"/>
          <w:szCs w:val="26"/>
        </w:rPr>
        <w:t>2</w:t>
      </w:r>
      <w:r w:rsidR="00D24CA6" w:rsidRPr="00855B45">
        <w:rPr>
          <w:b/>
          <w:bCs/>
          <w:sz w:val="26"/>
          <w:szCs w:val="26"/>
        </w:rPr>
        <w:t xml:space="preserve"> года</w:t>
      </w:r>
      <w:r w:rsidR="00D24CA6">
        <w:rPr>
          <w:b/>
          <w:bCs/>
          <w:sz w:val="26"/>
          <w:szCs w:val="26"/>
        </w:rPr>
        <w:t xml:space="preserve"> </w:t>
      </w:r>
    </w:p>
    <w:p w:rsidR="00D24CA6" w:rsidRPr="008D443D" w:rsidRDefault="00E0788B" w:rsidP="00AB4664">
      <w:pPr>
        <w:pStyle w:val="Default"/>
        <w:spacing w:before="24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День работника статистики</w:t>
      </w:r>
      <w:r w:rsidR="00B65E94" w:rsidRPr="008D443D">
        <w:rPr>
          <w:b/>
          <w:bCs/>
          <w:color w:val="FF0000"/>
          <w:sz w:val="32"/>
          <w:szCs w:val="32"/>
        </w:rPr>
        <w:t>!</w:t>
      </w:r>
    </w:p>
    <w:p w:rsidR="003045F9" w:rsidRPr="003045F9" w:rsidRDefault="000E6848" w:rsidP="00C418F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F9">
        <w:rPr>
          <w:rFonts w:ascii="Times New Roman" w:hAnsi="Times New Roman" w:cs="Times New Roman"/>
          <w:color w:val="000000"/>
          <w:sz w:val="28"/>
          <w:szCs w:val="28"/>
        </w:rPr>
        <w:t>25 июня</w:t>
      </w:r>
      <w:r w:rsidR="003045F9"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статистики России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 свой профессиональный праздник. </w:t>
      </w:r>
    </w:p>
    <w:p w:rsidR="003045F9" w:rsidRPr="00597B91" w:rsidRDefault="003045F9" w:rsidP="008C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еской службы 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ведётся от императорского манифеста Александра I от 25 июня 1811 года об учреждении </w:t>
      </w:r>
      <w:r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полиции, в состав которого вошло статистическое отделение.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788B" w:rsidRDefault="00143E86" w:rsidP="008C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статистика в своей деятельности решает следующие задачи</w:t>
      </w:r>
      <w:r w:rsidR="00E0788B">
        <w:rPr>
          <w:rFonts w:ascii="Times New Roman" w:hAnsi="Times New Roman" w:cs="Times New Roman"/>
          <w:sz w:val="28"/>
          <w:szCs w:val="28"/>
        </w:rPr>
        <w:t>:</w:t>
      </w:r>
    </w:p>
    <w:p w:rsidR="00E0788B" w:rsidRPr="00143E86" w:rsidRDefault="00E0788B" w:rsidP="008C11C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6">
        <w:rPr>
          <w:rFonts w:ascii="Times New Roman" w:hAnsi="Times New Roman" w:cs="Times New Roman"/>
          <w:sz w:val="28"/>
          <w:szCs w:val="28"/>
        </w:rPr>
        <w:t xml:space="preserve"> обеспечение независимости государственной статистики;</w:t>
      </w:r>
    </w:p>
    <w:p w:rsidR="00E0788B" w:rsidRPr="00143E86" w:rsidRDefault="00E0788B" w:rsidP="008C11C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6">
        <w:rPr>
          <w:rFonts w:ascii="Times New Roman" w:hAnsi="Times New Roman" w:cs="Times New Roman"/>
          <w:sz w:val="28"/>
          <w:szCs w:val="28"/>
        </w:rPr>
        <w:t xml:space="preserve"> обеспечение максимального качества (полноты, достоверности,</w:t>
      </w:r>
      <w:r w:rsidR="00143E86" w:rsidRPr="00143E86">
        <w:rPr>
          <w:rFonts w:ascii="Times New Roman" w:hAnsi="Times New Roman" w:cs="Times New Roman"/>
          <w:sz w:val="28"/>
          <w:szCs w:val="28"/>
        </w:rPr>
        <w:t xml:space="preserve"> </w:t>
      </w:r>
      <w:r w:rsidRPr="00143E86">
        <w:rPr>
          <w:rFonts w:ascii="Times New Roman" w:hAnsi="Times New Roman" w:cs="Times New Roman"/>
          <w:sz w:val="28"/>
          <w:szCs w:val="28"/>
        </w:rPr>
        <w:t>оперативности, непротиворечивости) и доступности официальной</w:t>
      </w:r>
      <w:r w:rsidR="00143E86" w:rsidRPr="00143E86">
        <w:rPr>
          <w:rFonts w:ascii="Times New Roman" w:hAnsi="Times New Roman" w:cs="Times New Roman"/>
          <w:sz w:val="28"/>
          <w:szCs w:val="28"/>
        </w:rPr>
        <w:t xml:space="preserve"> </w:t>
      </w:r>
      <w:r w:rsidRPr="00143E86">
        <w:rPr>
          <w:rFonts w:ascii="Times New Roman" w:hAnsi="Times New Roman" w:cs="Times New Roman"/>
          <w:sz w:val="28"/>
          <w:szCs w:val="28"/>
        </w:rPr>
        <w:t>статистической информации, а также ее полезности для принятия</w:t>
      </w:r>
      <w:r w:rsidR="00143E86" w:rsidRPr="00143E86">
        <w:rPr>
          <w:rFonts w:ascii="Times New Roman" w:hAnsi="Times New Roman" w:cs="Times New Roman"/>
          <w:sz w:val="28"/>
          <w:szCs w:val="28"/>
        </w:rPr>
        <w:t xml:space="preserve"> </w:t>
      </w:r>
      <w:r w:rsidRPr="00143E86">
        <w:rPr>
          <w:rFonts w:ascii="Times New Roman" w:hAnsi="Times New Roman" w:cs="Times New Roman"/>
          <w:sz w:val="28"/>
          <w:szCs w:val="28"/>
        </w:rPr>
        <w:t>управленческих решений на всех уровнях власти и управления;</w:t>
      </w:r>
    </w:p>
    <w:p w:rsidR="00E0788B" w:rsidRPr="00143E86" w:rsidRDefault="00E0788B" w:rsidP="008C11C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6">
        <w:rPr>
          <w:rFonts w:ascii="Times New Roman" w:hAnsi="Times New Roman" w:cs="Times New Roman"/>
          <w:sz w:val="28"/>
          <w:szCs w:val="28"/>
        </w:rPr>
        <w:t xml:space="preserve"> снижение отчетной нагрузки на респондентов;</w:t>
      </w:r>
    </w:p>
    <w:p w:rsidR="00E0788B" w:rsidRPr="00143E86" w:rsidRDefault="00E0788B" w:rsidP="008C11C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6">
        <w:rPr>
          <w:rFonts w:ascii="Times New Roman" w:hAnsi="Times New Roman" w:cs="Times New Roman"/>
          <w:sz w:val="28"/>
          <w:szCs w:val="28"/>
        </w:rPr>
        <w:t xml:space="preserve"> повышение доверия к официальной статистической информации;</w:t>
      </w:r>
    </w:p>
    <w:p w:rsidR="00E0788B" w:rsidRPr="00143E86" w:rsidRDefault="00E0788B" w:rsidP="008C11C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6">
        <w:rPr>
          <w:rFonts w:ascii="Times New Roman" w:hAnsi="Times New Roman" w:cs="Times New Roman"/>
          <w:sz w:val="28"/>
          <w:szCs w:val="28"/>
        </w:rPr>
        <w:t xml:space="preserve"> обеспечение доступности обезличенных первичных статистических</w:t>
      </w:r>
      <w:r w:rsidR="00143E86" w:rsidRPr="00143E86">
        <w:rPr>
          <w:rFonts w:ascii="Times New Roman" w:hAnsi="Times New Roman" w:cs="Times New Roman"/>
          <w:sz w:val="28"/>
          <w:szCs w:val="28"/>
        </w:rPr>
        <w:t xml:space="preserve"> </w:t>
      </w:r>
      <w:r w:rsidRPr="00143E86">
        <w:rPr>
          <w:rFonts w:ascii="Times New Roman" w:hAnsi="Times New Roman" w:cs="Times New Roman"/>
          <w:sz w:val="28"/>
          <w:szCs w:val="28"/>
        </w:rPr>
        <w:t>данных для проведения научных исследований и создания приложений для</w:t>
      </w:r>
      <w:r w:rsidR="00143E86" w:rsidRPr="00143E86">
        <w:rPr>
          <w:rFonts w:ascii="Times New Roman" w:hAnsi="Times New Roman" w:cs="Times New Roman"/>
          <w:sz w:val="28"/>
          <w:szCs w:val="28"/>
        </w:rPr>
        <w:t xml:space="preserve"> </w:t>
      </w:r>
      <w:r w:rsidRPr="00143E86">
        <w:rPr>
          <w:rFonts w:ascii="Times New Roman" w:hAnsi="Times New Roman" w:cs="Times New Roman"/>
          <w:sz w:val="28"/>
          <w:szCs w:val="28"/>
        </w:rPr>
        <w:t>работы с открытыми данными (</w:t>
      </w:r>
      <w:proofErr w:type="spellStart"/>
      <w:r w:rsidRPr="00143E86">
        <w:rPr>
          <w:rFonts w:ascii="Times New Roman" w:hAnsi="Times New Roman" w:cs="Times New Roman"/>
          <w:sz w:val="28"/>
          <w:szCs w:val="28"/>
        </w:rPr>
        <w:t>data-first</w:t>
      </w:r>
      <w:proofErr w:type="spellEnd"/>
      <w:r w:rsidRPr="00143E86">
        <w:rPr>
          <w:rFonts w:ascii="Times New Roman" w:hAnsi="Times New Roman" w:cs="Times New Roman"/>
          <w:sz w:val="28"/>
          <w:szCs w:val="28"/>
        </w:rPr>
        <w:t>);</w:t>
      </w:r>
    </w:p>
    <w:p w:rsidR="00E0788B" w:rsidRPr="00143E86" w:rsidRDefault="00E0788B" w:rsidP="008C11C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6">
        <w:rPr>
          <w:rFonts w:ascii="Times New Roman" w:hAnsi="Times New Roman" w:cs="Times New Roman"/>
          <w:sz w:val="28"/>
          <w:szCs w:val="28"/>
        </w:rPr>
        <w:t xml:space="preserve"> укрепление позиций России в глобальном статистическом</w:t>
      </w:r>
      <w:r w:rsidR="00143E86" w:rsidRPr="00143E86">
        <w:rPr>
          <w:rFonts w:ascii="Times New Roman" w:hAnsi="Times New Roman" w:cs="Times New Roman"/>
          <w:sz w:val="28"/>
          <w:szCs w:val="28"/>
        </w:rPr>
        <w:t xml:space="preserve"> </w:t>
      </w:r>
      <w:r w:rsidRPr="00143E86">
        <w:rPr>
          <w:rFonts w:ascii="Times New Roman" w:hAnsi="Times New Roman" w:cs="Times New Roman"/>
          <w:sz w:val="28"/>
          <w:szCs w:val="28"/>
        </w:rPr>
        <w:t>сообществе;</w:t>
      </w:r>
    </w:p>
    <w:p w:rsidR="00143E86" w:rsidRPr="00143E86" w:rsidRDefault="00E0788B" w:rsidP="008C11C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6">
        <w:rPr>
          <w:rFonts w:ascii="Times New Roman" w:hAnsi="Times New Roman" w:cs="Times New Roman"/>
          <w:sz w:val="28"/>
          <w:szCs w:val="28"/>
        </w:rPr>
        <w:t xml:space="preserve"> повышение кадрового потенциала отечественной статистики</w:t>
      </w:r>
      <w:r w:rsidR="00143E86" w:rsidRPr="00143E86">
        <w:rPr>
          <w:rFonts w:ascii="Times New Roman" w:hAnsi="Times New Roman" w:cs="Times New Roman"/>
          <w:sz w:val="28"/>
          <w:szCs w:val="28"/>
        </w:rPr>
        <w:t>.</w:t>
      </w:r>
    </w:p>
    <w:p w:rsidR="00B70527" w:rsidRDefault="00B70527" w:rsidP="008C11C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3F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B84F3F">
        <w:rPr>
          <w:rFonts w:ascii="Times New Roman" w:hAnsi="Times New Roman" w:cs="Times New Roman"/>
          <w:sz w:val="28"/>
          <w:szCs w:val="28"/>
        </w:rPr>
        <w:t>Калугастате</w:t>
      </w:r>
      <w:proofErr w:type="spellEnd"/>
      <w:r w:rsidRPr="00B84F3F">
        <w:rPr>
          <w:rFonts w:ascii="Times New Roman" w:hAnsi="Times New Roman" w:cs="Times New Roman"/>
          <w:sz w:val="28"/>
          <w:szCs w:val="28"/>
        </w:rPr>
        <w:t xml:space="preserve"> трудится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B84F3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0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замещают</w:t>
      </w:r>
      <w:r w:rsidRPr="009770D1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Pr="000E3627">
        <w:rPr>
          <w:rFonts w:ascii="Times New Roman" w:hAnsi="Times New Roman" w:cs="Times New Roman"/>
          <w:sz w:val="28"/>
          <w:szCs w:val="28"/>
        </w:rPr>
        <w:t xml:space="preserve">135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Pr="00B8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84F3F">
        <w:rPr>
          <w:rFonts w:ascii="Times New Roman" w:hAnsi="Times New Roman" w:cs="Times New Roman"/>
          <w:sz w:val="28"/>
          <w:szCs w:val="28"/>
        </w:rPr>
        <w:t>статистики женское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F3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работающих </w:t>
      </w:r>
      <w:r w:rsidRPr="00B84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84F3F">
        <w:rPr>
          <w:rFonts w:ascii="Times New Roman" w:hAnsi="Times New Roman" w:cs="Times New Roman"/>
          <w:sz w:val="28"/>
          <w:szCs w:val="28"/>
        </w:rPr>
        <w:t xml:space="preserve"> человек – женщины (9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4F3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0D1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szCs w:val="28"/>
        </w:rPr>
        <w:t xml:space="preserve"> </w:t>
      </w:r>
      <w:r w:rsidRPr="009770D1">
        <w:rPr>
          <w:rFonts w:ascii="Times New Roman" w:hAnsi="Times New Roman" w:cs="Times New Roman"/>
          <w:sz w:val="28"/>
          <w:szCs w:val="28"/>
        </w:rPr>
        <w:t xml:space="preserve">возраст гражданских служащих – </w:t>
      </w:r>
      <w:r w:rsidRPr="00A27E55">
        <w:rPr>
          <w:rFonts w:ascii="Times New Roman" w:hAnsi="Times New Roman" w:cs="Times New Roman"/>
          <w:sz w:val="28"/>
          <w:szCs w:val="28"/>
        </w:rPr>
        <w:t>49 л</w:t>
      </w:r>
      <w:r w:rsidRPr="009770D1">
        <w:rPr>
          <w:rFonts w:ascii="Times New Roman" w:hAnsi="Times New Roman" w:cs="Times New Roman"/>
          <w:sz w:val="28"/>
          <w:szCs w:val="28"/>
        </w:rPr>
        <w:t xml:space="preserve">ет, молодежи в возрасте до </w:t>
      </w:r>
      <w:r w:rsidRPr="00A27E55">
        <w:rPr>
          <w:rFonts w:ascii="Times New Roman" w:hAnsi="Times New Roman" w:cs="Times New Roman"/>
          <w:sz w:val="28"/>
          <w:szCs w:val="28"/>
        </w:rPr>
        <w:t>35 лет - 39 человек</w:t>
      </w:r>
      <w:r w:rsidRPr="000A4C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7E55">
        <w:rPr>
          <w:rFonts w:ascii="Times New Roman" w:hAnsi="Times New Roman" w:cs="Times New Roman"/>
          <w:sz w:val="28"/>
          <w:szCs w:val="28"/>
        </w:rPr>
        <w:t>(20,4%</w:t>
      </w:r>
      <w:r>
        <w:rPr>
          <w:rFonts w:ascii="Times New Roman" w:hAnsi="Times New Roman" w:cs="Times New Roman"/>
          <w:sz w:val="28"/>
          <w:szCs w:val="28"/>
        </w:rPr>
        <w:t xml:space="preserve"> от общей численности). Высшее</w:t>
      </w:r>
      <w:r w:rsidRPr="009770D1">
        <w:rPr>
          <w:rFonts w:ascii="Times New Roman" w:hAnsi="Times New Roman" w:cs="Times New Roman"/>
          <w:sz w:val="28"/>
          <w:szCs w:val="28"/>
        </w:rPr>
        <w:t xml:space="preserve"> образование имеют </w:t>
      </w:r>
      <w:r w:rsidRPr="00A27E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7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7E55">
        <w:rPr>
          <w:rFonts w:ascii="Times New Roman" w:hAnsi="Times New Roman" w:cs="Times New Roman"/>
          <w:sz w:val="28"/>
          <w:szCs w:val="28"/>
        </w:rPr>
        <w:t>%</w:t>
      </w:r>
      <w:r w:rsidRPr="000A4C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0D1">
        <w:rPr>
          <w:rFonts w:ascii="Times New Roman" w:hAnsi="Times New Roman" w:cs="Times New Roman"/>
          <w:sz w:val="28"/>
          <w:szCs w:val="28"/>
        </w:rPr>
        <w:t xml:space="preserve">гражданских служащих. </w:t>
      </w:r>
      <w:r w:rsidRPr="002C67D8">
        <w:rPr>
          <w:rFonts w:ascii="Times New Roman" w:hAnsi="Times New Roman" w:cs="Times New Roman"/>
          <w:sz w:val="28"/>
          <w:szCs w:val="28"/>
        </w:rPr>
        <w:t>13,3% государственных</w:t>
      </w:r>
      <w:r w:rsidRPr="009770D1">
        <w:rPr>
          <w:rFonts w:ascii="Times New Roman" w:hAnsi="Times New Roman" w:cs="Times New Roman"/>
          <w:sz w:val="28"/>
          <w:szCs w:val="28"/>
        </w:rPr>
        <w:t xml:space="preserve"> гражданских служащих имеют стаж </w:t>
      </w:r>
      <w:r>
        <w:rPr>
          <w:rFonts w:ascii="Times New Roman" w:hAnsi="Times New Roman" w:cs="Times New Roman"/>
          <w:sz w:val="28"/>
          <w:szCs w:val="28"/>
        </w:rPr>
        <w:t>в органах статистики</w:t>
      </w:r>
      <w:r w:rsidRPr="0097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770D1">
        <w:rPr>
          <w:rFonts w:ascii="Times New Roman" w:hAnsi="Times New Roman" w:cs="Times New Roman"/>
          <w:sz w:val="28"/>
          <w:szCs w:val="28"/>
        </w:rPr>
        <w:t xml:space="preserve"> </w:t>
      </w:r>
      <w:r w:rsidRPr="002C67D8">
        <w:rPr>
          <w:rFonts w:ascii="Times New Roman" w:hAnsi="Times New Roman" w:cs="Times New Roman"/>
          <w:sz w:val="28"/>
          <w:szCs w:val="28"/>
        </w:rPr>
        <w:t>15 до 25 лет, 43%</w:t>
      </w:r>
      <w:r>
        <w:rPr>
          <w:rFonts w:ascii="Times New Roman" w:hAnsi="Times New Roman" w:cs="Times New Roman"/>
          <w:sz w:val="28"/>
          <w:szCs w:val="28"/>
        </w:rPr>
        <w:t xml:space="preserve"> имеют стаж </w:t>
      </w:r>
      <w:r w:rsidRPr="002C67D8">
        <w:rPr>
          <w:rFonts w:ascii="Times New Roman" w:hAnsi="Times New Roman" w:cs="Times New Roman"/>
          <w:sz w:val="28"/>
          <w:szCs w:val="28"/>
        </w:rPr>
        <w:t>свыше 25 лет.</w:t>
      </w:r>
    </w:p>
    <w:p w:rsidR="006D1357" w:rsidRPr="00F3737E" w:rsidRDefault="006D1357" w:rsidP="008C11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7E">
        <w:rPr>
          <w:rFonts w:ascii="Times New Roman" w:hAnsi="Times New Roman" w:cs="Times New Roman"/>
          <w:sz w:val="28"/>
          <w:szCs w:val="28"/>
        </w:rPr>
        <w:t>В разделе Статистического регистра Росстата по Калужской области по состоянию на 1 июня 2021г. учтено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7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737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7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37E">
        <w:rPr>
          <w:rFonts w:ascii="Times New Roman" w:hAnsi="Times New Roman" w:cs="Times New Roman"/>
          <w:sz w:val="28"/>
          <w:szCs w:val="28"/>
        </w:rPr>
        <w:t xml:space="preserve">организаций, являющихся юридическими лицами 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3737E">
        <w:rPr>
          <w:rFonts w:ascii="Times New Roman" w:hAnsi="Times New Roman" w:cs="Times New Roman"/>
          <w:sz w:val="28"/>
          <w:szCs w:val="28"/>
        </w:rPr>
        <w:t xml:space="preserve"> тыс. индивидуальных предпринимателей.</w:t>
      </w:r>
    </w:p>
    <w:p w:rsidR="00143E86" w:rsidRDefault="000E6848" w:rsidP="008C11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1D">
        <w:rPr>
          <w:rFonts w:ascii="Times New Roman" w:hAnsi="Times New Roman" w:cs="Times New Roman"/>
          <w:sz w:val="28"/>
          <w:szCs w:val="28"/>
        </w:rPr>
        <w:t xml:space="preserve">В </w:t>
      </w:r>
      <w:r w:rsidR="00B65E94" w:rsidRPr="0032411D">
        <w:rPr>
          <w:rFonts w:ascii="Times New Roman" w:hAnsi="Times New Roman" w:cs="Times New Roman"/>
          <w:sz w:val="28"/>
          <w:szCs w:val="28"/>
        </w:rPr>
        <w:t>202</w:t>
      </w:r>
      <w:r w:rsidR="00143E86" w:rsidRPr="0032411D">
        <w:rPr>
          <w:rFonts w:ascii="Times New Roman" w:hAnsi="Times New Roman" w:cs="Times New Roman"/>
          <w:sz w:val="28"/>
          <w:szCs w:val="28"/>
        </w:rPr>
        <w:t>1</w:t>
      </w:r>
      <w:r w:rsidR="00B65E94" w:rsidRPr="0032411D">
        <w:rPr>
          <w:rFonts w:ascii="Times New Roman" w:hAnsi="Times New Roman" w:cs="Times New Roman"/>
          <w:sz w:val="28"/>
          <w:szCs w:val="28"/>
        </w:rPr>
        <w:t xml:space="preserve">г. в </w:t>
      </w:r>
      <w:r w:rsidRPr="0032411D">
        <w:rPr>
          <w:rFonts w:ascii="Times New Roman" w:hAnsi="Times New Roman" w:cs="Times New Roman"/>
          <w:sz w:val="28"/>
          <w:szCs w:val="28"/>
        </w:rPr>
        <w:t xml:space="preserve">рамках Федерального плана </w:t>
      </w:r>
      <w:proofErr w:type="spellStart"/>
      <w:r w:rsidR="00F34E4E" w:rsidRPr="0032411D">
        <w:rPr>
          <w:rFonts w:ascii="Times New Roman" w:hAnsi="Times New Roman" w:cs="Times New Roman"/>
          <w:sz w:val="28"/>
          <w:szCs w:val="28"/>
        </w:rPr>
        <w:t>статработ</w:t>
      </w:r>
      <w:proofErr w:type="spellEnd"/>
      <w:r w:rsidR="00A91523" w:rsidRPr="0032411D">
        <w:rPr>
          <w:rFonts w:ascii="Times New Roman" w:hAnsi="Times New Roman" w:cs="Times New Roman"/>
          <w:sz w:val="28"/>
          <w:szCs w:val="28"/>
        </w:rPr>
        <w:t xml:space="preserve">, с учетом периодичности, было 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143E86" w:rsidRPr="00885B74">
        <w:rPr>
          <w:rFonts w:ascii="Times New Roman" w:hAnsi="Times New Roman" w:cs="Times New Roman"/>
          <w:bCs/>
          <w:sz w:val="28"/>
          <w:szCs w:val="28"/>
        </w:rPr>
        <w:t>1179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2411D" w:rsidRPr="0032411D">
        <w:rPr>
          <w:rFonts w:ascii="Times New Roman" w:hAnsi="Times New Roman" w:cs="Times New Roman"/>
          <w:sz w:val="28"/>
          <w:szCs w:val="28"/>
        </w:rPr>
        <w:t xml:space="preserve"> </w:t>
      </w:r>
      <w:r w:rsidR="0032411D" w:rsidRPr="00010D62">
        <w:rPr>
          <w:rFonts w:ascii="Times New Roman" w:hAnsi="Times New Roman" w:cs="Times New Roman"/>
          <w:sz w:val="28"/>
          <w:szCs w:val="28"/>
        </w:rPr>
        <w:t>с миллионами показателей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, </w:t>
      </w:r>
      <w:r w:rsidR="0032411D" w:rsidRPr="0032411D">
        <w:rPr>
          <w:rFonts w:ascii="Times New Roman" w:hAnsi="Times New Roman" w:cs="Times New Roman"/>
          <w:sz w:val="28"/>
          <w:szCs w:val="28"/>
        </w:rPr>
        <w:t>п</w:t>
      </w:r>
      <w:r w:rsidR="00143E86" w:rsidRPr="0032411D">
        <w:rPr>
          <w:rFonts w:ascii="Times New Roman" w:hAnsi="Times New Roman" w:cs="Times New Roman"/>
          <w:sz w:val="28"/>
          <w:szCs w:val="28"/>
        </w:rPr>
        <w:t>олучено</w:t>
      </w:r>
      <w:r w:rsidR="0032411D" w:rsidRPr="0032411D">
        <w:rPr>
          <w:rFonts w:ascii="Times New Roman" w:hAnsi="Times New Roman" w:cs="Times New Roman"/>
          <w:sz w:val="28"/>
          <w:szCs w:val="28"/>
        </w:rPr>
        <w:t xml:space="preserve"> от респондентов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 </w:t>
      </w:r>
      <w:r w:rsidR="0032411D" w:rsidRPr="00885B74">
        <w:rPr>
          <w:rFonts w:ascii="Times New Roman" w:hAnsi="Times New Roman" w:cs="Times New Roman"/>
          <w:bCs/>
          <w:sz w:val="28"/>
          <w:szCs w:val="28"/>
        </w:rPr>
        <w:t>156908</w:t>
      </w:r>
      <w:r w:rsidR="0032411D" w:rsidRPr="0032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E86" w:rsidRPr="0032411D">
        <w:rPr>
          <w:rFonts w:ascii="Times New Roman" w:hAnsi="Times New Roman" w:cs="Times New Roman"/>
          <w:sz w:val="28"/>
          <w:szCs w:val="28"/>
        </w:rPr>
        <w:t>отчетов</w:t>
      </w:r>
      <w:r w:rsidR="00854CF6">
        <w:rPr>
          <w:rFonts w:ascii="Times New Roman" w:hAnsi="Times New Roman" w:cs="Times New Roman"/>
          <w:sz w:val="28"/>
          <w:szCs w:val="28"/>
        </w:rPr>
        <w:t xml:space="preserve"> из них 95% в электронном виде</w:t>
      </w:r>
      <w:r w:rsidR="0032411D" w:rsidRPr="0032411D">
        <w:rPr>
          <w:rFonts w:ascii="Times New Roman" w:hAnsi="Times New Roman" w:cs="Times New Roman"/>
          <w:sz w:val="28"/>
          <w:szCs w:val="28"/>
        </w:rPr>
        <w:t>.</w:t>
      </w:r>
    </w:p>
    <w:p w:rsidR="00D75B61" w:rsidRDefault="00D75B61" w:rsidP="008C11C0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 выпущено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докладов,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648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срочных информаций по актуальным вопросам,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264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сборника и бюллетеня,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экономико-статистических обзоров,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138</w:t>
      </w:r>
      <w:r w:rsidR="004E5B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пресс-релизов. </w:t>
      </w:r>
    </w:p>
    <w:p w:rsidR="00C418F7" w:rsidRPr="00885B74" w:rsidRDefault="00C418F7" w:rsidP="008C11C0">
      <w:pPr>
        <w:spacing w:before="120" w:line="240" w:lineRule="auto"/>
        <w:ind w:firstLine="709"/>
        <w:jc w:val="both"/>
        <w:rPr>
          <w:color w:val="000000"/>
          <w:sz w:val="28"/>
          <w:szCs w:val="28"/>
        </w:rPr>
      </w:pPr>
    </w:p>
    <w:p w:rsidR="0032411D" w:rsidRDefault="00A91523" w:rsidP="008C11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5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09B7" w:rsidRPr="000B736F">
        <w:rPr>
          <w:rFonts w:ascii="Times New Roman" w:hAnsi="Times New Roman" w:cs="Times New Roman"/>
          <w:sz w:val="28"/>
          <w:szCs w:val="28"/>
        </w:rPr>
        <w:t>Ежегодно организуются переписи</w:t>
      </w:r>
      <w:r w:rsidR="003E09B7" w:rsidRPr="00010D62">
        <w:rPr>
          <w:rFonts w:ascii="Times New Roman" w:hAnsi="Times New Roman" w:cs="Times New Roman"/>
          <w:sz w:val="28"/>
          <w:szCs w:val="28"/>
        </w:rPr>
        <w:t xml:space="preserve">, </w:t>
      </w:r>
      <w:r w:rsidR="003E09B7" w:rsidRPr="00601593">
        <w:rPr>
          <w:rFonts w:ascii="Times New Roman" w:hAnsi="Times New Roman" w:cs="Times New Roman"/>
          <w:sz w:val="28"/>
          <w:szCs w:val="28"/>
        </w:rPr>
        <w:t>сплошные и</w:t>
      </w:r>
      <w:r w:rsidR="003E09B7" w:rsidRPr="00010D62">
        <w:rPr>
          <w:rFonts w:ascii="Times New Roman" w:hAnsi="Times New Roman" w:cs="Times New Roman"/>
          <w:sz w:val="28"/>
          <w:szCs w:val="28"/>
        </w:rPr>
        <w:t xml:space="preserve"> выборочные</w:t>
      </w:r>
      <w:r w:rsidR="003E09B7">
        <w:rPr>
          <w:rFonts w:ascii="Times New Roman" w:hAnsi="Times New Roman" w:cs="Times New Roman"/>
          <w:sz w:val="28"/>
          <w:szCs w:val="28"/>
        </w:rPr>
        <w:t xml:space="preserve"> обследования (</w:t>
      </w:r>
      <w:r w:rsidR="003E09B7" w:rsidRPr="00010D62">
        <w:rPr>
          <w:rFonts w:ascii="Times New Roman" w:hAnsi="Times New Roman" w:cs="Times New Roman"/>
          <w:sz w:val="28"/>
          <w:szCs w:val="28"/>
        </w:rPr>
        <w:t>наблюдения</w:t>
      </w:r>
      <w:r w:rsidR="003E09B7" w:rsidRPr="00601593">
        <w:rPr>
          <w:rFonts w:ascii="Times New Roman" w:hAnsi="Times New Roman" w:cs="Times New Roman"/>
          <w:sz w:val="28"/>
          <w:szCs w:val="28"/>
        </w:rPr>
        <w:t>), в том числе в 202</w:t>
      </w:r>
      <w:r w:rsidR="003E09B7">
        <w:rPr>
          <w:rFonts w:ascii="Times New Roman" w:hAnsi="Times New Roman" w:cs="Times New Roman"/>
          <w:sz w:val="28"/>
          <w:szCs w:val="28"/>
        </w:rPr>
        <w:t>1</w:t>
      </w:r>
      <w:r w:rsidR="003E09B7" w:rsidRPr="0060159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411D">
        <w:rPr>
          <w:rFonts w:ascii="Times New Roman" w:hAnsi="Times New Roman" w:cs="Times New Roman"/>
          <w:sz w:val="28"/>
          <w:szCs w:val="28"/>
        </w:rPr>
        <w:t xml:space="preserve">были </w:t>
      </w:r>
      <w:r w:rsidR="000B736F">
        <w:rPr>
          <w:rFonts w:ascii="Times New Roman" w:hAnsi="Times New Roman" w:cs="Times New Roman"/>
          <w:sz w:val="28"/>
          <w:szCs w:val="28"/>
        </w:rPr>
        <w:t>проведены</w:t>
      </w:r>
      <w:r w:rsidR="0032411D">
        <w:rPr>
          <w:rFonts w:ascii="Times New Roman" w:hAnsi="Times New Roman" w:cs="Times New Roman"/>
          <w:sz w:val="28"/>
          <w:szCs w:val="28"/>
        </w:rPr>
        <w:t xml:space="preserve"> три крупномасштабные работы: </w:t>
      </w:r>
      <w:r w:rsidR="0032411D" w:rsidRPr="0032411D">
        <w:rPr>
          <w:rFonts w:ascii="Times New Roman" w:hAnsi="Times New Roman" w:cs="Times New Roman"/>
          <w:iCs/>
          <w:sz w:val="28"/>
          <w:szCs w:val="28"/>
        </w:rPr>
        <w:t>Всероссийская перепись населения</w:t>
      </w:r>
      <w:r w:rsidR="000B736F">
        <w:rPr>
          <w:rFonts w:ascii="Times New Roman" w:hAnsi="Times New Roman" w:cs="Times New Roman"/>
          <w:iCs/>
          <w:sz w:val="28"/>
          <w:szCs w:val="28"/>
        </w:rPr>
        <w:t xml:space="preserve"> раунда 2020</w:t>
      </w:r>
      <w:r w:rsidR="0032411D" w:rsidRPr="0032411D">
        <w:rPr>
          <w:rFonts w:ascii="Times New Roman" w:hAnsi="Times New Roman" w:cs="Times New Roman"/>
          <w:iCs/>
          <w:sz w:val="28"/>
          <w:szCs w:val="28"/>
        </w:rPr>
        <w:t xml:space="preserve"> (ВПН), Сельскохозяйственная </w:t>
      </w:r>
      <w:proofErr w:type="spellStart"/>
      <w:r w:rsidR="0032411D" w:rsidRPr="0032411D">
        <w:rPr>
          <w:rFonts w:ascii="Times New Roman" w:hAnsi="Times New Roman" w:cs="Times New Roman"/>
          <w:iCs/>
          <w:sz w:val="28"/>
          <w:szCs w:val="28"/>
        </w:rPr>
        <w:t>микроперепись</w:t>
      </w:r>
      <w:proofErr w:type="spellEnd"/>
      <w:r w:rsidR="0032411D" w:rsidRPr="0032411D">
        <w:rPr>
          <w:rFonts w:ascii="Times New Roman" w:hAnsi="Times New Roman" w:cs="Times New Roman"/>
          <w:iCs/>
          <w:sz w:val="28"/>
          <w:szCs w:val="28"/>
        </w:rPr>
        <w:t xml:space="preserve"> (СХМП), Экономическая перепись.</w:t>
      </w:r>
      <w:r w:rsidR="0032411D">
        <w:rPr>
          <w:i/>
          <w:iCs/>
          <w:sz w:val="28"/>
          <w:szCs w:val="28"/>
        </w:rPr>
        <w:t xml:space="preserve"> </w:t>
      </w:r>
      <w:r w:rsidR="00854CF6" w:rsidRPr="00854CF6">
        <w:rPr>
          <w:rFonts w:ascii="Times New Roman" w:hAnsi="Times New Roman" w:cs="Times New Roman"/>
          <w:iCs/>
          <w:sz w:val="28"/>
          <w:szCs w:val="28"/>
        </w:rPr>
        <w:t>Сейчас идет процесс формирования итогов.</w:t>
      </w:r>
    </w:p>
    <w:p w:rsidR="00854CF6" w:rsidRDefault="00854CF6" w:rsidP="008C11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F6">
        <w:rPr>
          <w:rFonts w:ascii="Times New Roman" w:hAnsi="Times New Roman" w:cs="Times New Roman"/>
          <w:sz w:val="28"/>
          <w:szCs w:val="28"/>
        </w:rPr>
        <w:t>По предварительным данным при проведении Всероссийской переписи населения</w:t>
      </w:r>
      <w:r w:rsidR="000B736F">
        <w:rPr>
          <w:rFonts w:ascii="Times New Roman" w:hAnsi="Times New Roman" w:cs="Times New Roman"/>
          <w:sz w:val="28"/>
          <w:szCs w:val="28"/>
        </w:rPr>
        <w:t xml:space="preserve"> </w:t>
      </w:r>
      <w:r w:rsidRPr="00854CF6">
        <w:rPr>
          <w:rFonts w:ascii="Times New Roman" w:hAnsi="Times New Roman" w:cs="Times New Roman"/>
          <w:sz w:val="28"/>
          <w:szCs w:val="28"/>
        </w:rPr>
        <w:t>учтено 1070 тыс. человек, постоянно проживающих в Калужской области. Численность постоянного населения Калужской области по сравнению с</w:t>
      </w:r>
      <w:r w:rsidR="000B736F">
        <w:rPr>
          <w:rFonts w:ascii="Times New Roman" w:hAnsi="Times New Roman" w:cs="Times New Roman"/>
          <w:sz w:val="28"/>
          <w:szCs w:val="28"/>
        </w:rPr>
        <w:t> </w:t>
      </w:r>
      <w:r w:rsidRPr="00854CF6">
        <w:rPr>
          <w:rFonts w:ascii="Times New Roman" w:hAnsi="Times New Roman" w:cs="Times New Roman"/>
          <w:sz w:val="28"/>
          <w:szCs w:val="28"/>
        </w:rPr>
        <w:t>итогами Всероссийской переписи населения 2010 года увеличилась на</w:t>
      </w:r>
      <w:r w:rsidRPr="00854CF6">
        <w:rPr>
          <w:rFonts w:ascii="Times New Roman" w:hAnsi="Times New Roman" w:cs="Times New Roman"/>
          <w:sz w:val="28"/>
          <w:szCs w:val="28"/>
        </w:rPr>
        <w:br/>
        <w:t>59 тыс. человек (5,8%).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6B">
        <w:rPr>
          <w:rFonts w:ascii="Times New Roman" w:hAnsi="Times New Roman" w:cs="Times New Roman"/>
          <w:sz w:val="28"/>
          <w:szCs w:val="28"/>
        </w:rPr>
        <w:t xml:space="preserve">Калужская </w:t>
      </w:r>
      <w:r w:rsidRPr="00854CF6">
        <w:rPr>
          <w:rFonts w:ascii="Times New Roman" w:hAnsi="Times New Roman" w:cs="Times New Roman"/>
          <w:sz w:val="28"/>
          <w:szCs w:val="28"/>
        </w:rPr>
        <w:t>область входит в четверку субъектов Центрального федерального округа, где зафиксирован прирост населения, занимает третье место в этом списке, уступая Москве и Московской области.</w:t>
      </w:r>
    </w:p>
    <w:p w:rsidR="00FF51F5" w:rsidRPr="008C11C0" w:rsidRDefault="00AA4B6B" w:rsidP="008C11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СХМП п</w:t>
      </w:r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состоянию на 1 августа 2021 года сведения о посевных площадях, поголовье сельскохозяйственных животных, количестве организаций, получивших кредитные средства и дотации в 2020 году, получены от 462</w:t>
      </w:r>
      <w:r w:rsidR="000B7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сельхозорганизаций</w:t>
      </w:r>
      <w:proofErr w:type="spellEnd"/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Калужской области и 855 КФХ и ИП.</w:t>
      </w:r>
      <w:r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 момента Всероссийской сельскохозяйственной переписи 2016 года в </w:t>
      </w:r>
      <w:proofErr w:type="spellStart"/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сельхозорганизациях</w:t>
      </w:r>
      <w:proofErr w:type="spellEnd"/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Калужской области площадь сельскохозяйственных угодий составила 436,8 тыс. га, при этом посевные площади увеличились на 13,2 тыс. га (на 5%) и составили 284,9</w:t>
      </w:r>
      <w:r w:rsidR="000B7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га. В КФХ и ИП площадь сельскохозяйственных угодий составила 72,3</w:t>
      </w:r>
      <w:r w:rsidR="000B7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F51F5" w:rsidRPr="008C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га, при этом посевные площади увеличились на 11,9 тыс. га (на 27%) и составили 56,8 тыс. га.</w:t>
      </w:r>
    </w:p>
    <w:p w:rsidR="00A91523" w:rsidRPr="00A91523" w:rsidRDefault="00FF51F5" w:rsidP="008C11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F5">
        <w:rPr>
          <w:rFonts w:ascii="Times New Roman" w:hAnsi="Times New Roman" w:cs="Times New Roman"/>
          <w:iCs/>
          <w:sz w:val="28"/>
          <w:szCs w:val="28"/>
        </w:rPr>
        <w:t>При проведении Экономической переписи малого бизнеса с</w:t>
      </w:r>
      <w:r w:rsidRPr="00FF51F5">
        <w:rPr>
          <w:rFonts w:ascii="Times New Roman" w:hAnsi="Times New Roman" w:cs="Times New Roman"/>
          <w:sz w:val="28"/>
          <w:szCs w:val="28"/>
        </w:rPr>
        <w:t>обрано отчетов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51F5">
        <w:rPr>
          <w:rFonts w:ascii="Times New Roman" w:hAnsi="Times New Roman" w:cs="Times New Roman"/>
          <w:sz w:val="28"/>
          <w:szCs w:val="28"/>
        </w:rPr>
        <w:t xml:space="preserve"> от юридических лиц – </w:t>
      </w:r>
      <w:r w:rsidRPr="00FF51F5">
        <w:rPr>
          <w:rFonts w:ascii="Times New Roman" w:hAnsi="Times New Roman" w:cs="Times New Roman"/>
          <w:bCs/>
          <w:sz w:val="28"/>
          <w:szCs w:val="28"/>
        </w:rPr>
        <w:t>11681</w:t>
      </w:r>
      <w:r w:rsidRPr="00FF51F5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– </w:t>
      </w:r>
      <w:r w:rsidRPr="00FF51F5">
        <w:rPr>
          <w:rFonts w:ascii="Times New Roman" w:hAnsi="Times New Roman" w:cs="Times New Roman"/>
          <w:bCs/>
          <w:sz w:val="28"/>
          <w:szCs w:val="28"/>
        </w:rPr>
        <w:t>20293</w:t>
      </w:r>
      <w:r w:rsidR="000B736F">
        <w:rPr>
          <w:rFonts w:ascii="Times New Roman" w:hAnsi="Times New Roman" w:cs="Times New Roman"/>
          <w:bCs/>
          <w:sz w:val="28"/>
          <w:szCs w:val="28"/>
        </w:rPr>
        <w:t> </w:t>
      </w:r>
      <w:r w:rsidRPr="00FF51F5">
        <w:rPr>
          <w:rFonts w:ascii="Times New Roman" w:hAnsi="Times New Roman" w:cs="Times New Roman"/>
          <w:sz w:val="28"/>
          <w:szCs w:val="28"/>
        </w:rPr>
        <w:t>(</w:t>
      </w:r>
      <w:r w:rsidRPr="00FF51F5">
        <w:rPr>
          <w:rFonts w:ascii="Times New Roman" w:hAnsi="Times New Roman" w:cs="Times New Roman"/>
          <w:bCs/>
          <w:sz w:val="28"/>
          <w:szCs w:val="28"/>
        </w:rPr>
        <w:t>78,6%</w:t>
      </w:r>
      <w:r w:rsidRPr="00FF51F5">
        <w:rPr>
          <w:rFonts w:ascii="Times New Roman" w:hAnsi="Times New Roman" w:cs="Times New Roman"/>
          <w:sz w:val="28"/>
          <w:szCs w:val="28"/>
        </w:rPr>
        <w:t xml:space="preserve"> от подлежащих обследованию), в </w:t>
      </w:r>
      <w:proofErr w:type="spellStart"/>
      <w:r w:rsidRPr="00FF51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F51F5">
        <w:rPr>
          <w:rFonts w:ascii="Times New Roman" w:hAnsi="Times New Roman" w:cs="Times New Roman"/>
          <w:sz w:val="28"/>
          <w:szCs w:val="28"/>
        </w:rPr>
        <w:t xml:space="preserve">. на Едином портале </w:t>
      </w:r>
      <w:proofErr w:type="spellStart"/>
      <w:r w:rsidRPr="00FF51F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B736F">
        <w:rPr>
          <w:rFonts w:ascii="Times New Roman" w:hAnsi="Times New Roman" w:cs="Times New Roman"/>
          <w:sz w:val="28"/>
          <w:szCs w:val="28"/>
        </w:rPr>
        <w:t xml:space="preserve"> </w:t>
      </w:r>
      <w:r w:rsidR="004C35F4">
        <w:rPr>
          <w:rFonts w:ascii="Times New Roman" w:hAnsi="Times New Roman" w:cs="Times New Roman"/>
          <w:sz w:val="28"/>
          <w:szCs w:val="28"/>
        </w:rPr>
        <w:t>–</w:t>
      </w:r>
      <w:r w:rsidR="000B736F">
        <w:rPr>
          <w:rFonts w:ascii="Times New Roman" w:hAnsi="Times New Roman" w:cs="Times New Roman"/>
          <w:sz w:val="28"/>
          <w:szCs w:val="28"/>
        </w:rPr>
        <w:t xml:space="preserve"> </w:t>
      </w:r>
      <w:r w:rsidRPr="00FF51F5">
        <w:rPr>
          <w:rFonts w:ascii="Times New Roman" w:hAnsi="Times New Roman" w:cs="Times New Roman"/>
          <w:bCs/>
          <w:sz w:val="28"/>
          <w:szCs w:val="28"/>
        </w:rPr>
        <w:t>121</w:t>
      </w:r>
      <w:r w:rsidR="004C35F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F51F5">
        <w:rPr>
          <w:rFonts w:ascii="Times New Roman" w:hAnsi="Times New Roman" w:cs="Times New Roman"/>
          <w:sz w:val="28"/>
          <w:szCs w:val="28"/>
        </w:rPr>
        <w:t xml:space="preserve"> </w:t>
      </w:r>
      <w:r w:rsidRPr="00FF51F5">
        <w:rPr>
          <w:rFonts w:ascii="Times New Roman" w:hAnsi="Times New Roman" w:cs="Times New Roman"/>
          <w:bCs/>
          <w:sz w:val="28"/>
          <w:szCs w:val="28"/>
        </w:rPr>
        <w:t>2006</w:t>
      </w:r>
      <w:r w:rsidR="000B736F">
        <w:rPr>
          <w:rFonts w:ascii="Times New Roman" w:hAnsi="Times New Roman" w:cs="Times New Roman"/>
          <w:bCs/>
          <w:sz w:val="28"/>
          <w:szCs w:val="28"/>
        </w:rPr>
        <w:t xml:space="preserve"> отчетов</w:t>
      </w:r>
      <w:r w:rsidR="004C35F4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5185" w:rsidRPr="00757FEC" w:rsidRDefault="00D45185" w:rsidP="00D451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FEC">
        <w:rPr>
          <w:rFonts w:ascii="Times New Roman" w:hAnsi="Times New Roman" w:cs="Times New Roman"/>
          <w:iCs/>
          <w:sz w:val="28"/>
          <w:szCs w:val="28"/>
        </w:rPr>
        <w:t>Проведение выборочных обследований (наблюдений) осуществляется с периодичностью, определенн</w:t>
      </w:r>
      <w:r w:rsidR="00AB41B1" w:rsidRPr="00757FEC">
        <w:rPr>
          <w:rFonts w:ascii="Times New Roman" w:hAnsi="Times New Roman" w:cs="Times New Roman"/>
          <w:iCs/>
          <w:sz w:val="28"/>
          <w:szCs w:val="28"/>
        </w:rPr>
        <w:t>ых</w:t>
      </w:r>
      <w:r w:rsidRPr="00757FEC">
        <w:rPr>
          <w:rFonts w:ascii="Times New Roman" w:hAnsi="Times New Roman" w:cs="Times New Roman"/>
          <w:iCs/>
          <w:sz w:val="28"/>
          <w:szCs w:val="28"/>
        </w:rPr>
        <w:t xml:space="preserve"> для каждого из них, и осуществляются ежемесячно, ежеквартально, ежегодно, раз в 2 года или в 5 лет, в том числе: </w:t>
      </w:r>
    </w:p>
    <w:p w:rsidR="00D45185" w:rsidRPr="00757FEC" w:rsidRDefault="00D45185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>за затратами на производство продукции (товаров, работ и услуг) для разработки базовых таблиц «</w:t>
      </w:r>
      <w:proofErr w:type="gramStart"/>
      <w:r w:rsidRPr="00757FEC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Pr="00757FEC">
        <w:rPr>
          <w:rFonts w:ascii="Times New Roman" w:hAnsi="Times New Roman" w:cs="Times New Roman"/>
          <w:sz w:val="28"/>
          <w:szCs w:val="28"/>
        </w:rPr>
        <w:t>»</w:t>
      </w:r>
      <w:r w:rsidR="00AB41B1" w:rsidRPr="00757FEC">
        <w:rPr>
          <w:rFonts w:ascii="Times New Roman" w:hAnsi="Times New Roman" w:cs="Times New Roman"/>
          <w:sz w:val="28"/>
          <w:szCs w:val="28"/>
        </w:rPr>
        <w:t>;</w:t>
      </w:r>
      <w:r w:rsidRPr="0075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85" w:rsidRPr="00757FEC" w:rsidRDefault="00D45185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>о деятельности социально ориентированных некоммерческих организаций</w:t>
      </w:r>
      <w:r w:rsidR="00AB41B1" w:rsidRPr="00757FEC">
        <w:rPr>
          <w:rFonts w:ascii="Times New Roman" w:hAnsi="Times New Roman" w:cs="Times New Roman"/>
          <w:sz w:val="28"/>
          <w:szCs w:val="28"/>
        </w:rPr>
        <w:t>;</w:t>
      </w:r>
    </w:p>
    <w:p w:rsidR="00D45185" w:rsidRPr="00757FEC" w:rsidRDefault="00D45185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>о сельскохозяйственной деятельности личных подсобных и других индивидуальных хозяй</w:t>
      </w:r>
      <w:proofErr w:type="gramStart"/>
      <w:r w:rsidRPr="00757FE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57FEC">
        <w:rPr>
          <w:rFonts w:ascii="Times New Roman" w:hAnsi="Times New Roman" w:cs="Times New Roman"/>
          <w:sz w:val="28"/>
          <w:szCs w:val="28"/>
        </w:rPr>
        <w:t>аждан</w:t>
      </w:r>
      <w:r w:rsidR="00AB41B1" w:rsidRPr="00757FEC">
        <w:rPr>
          <w:rFonts w:ascii="Times New Roman" w:hAnsi="Times New Roman" w:cs="Times New Roman"/>
          <w:sz w:val="28"/>
          <w:szCs w:val="28"/>
        </w:rPr>
        <w:t>;</w:t>
      </w:r>
      <w:r w:rsidRPr="0075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85" w:rsidRPr="00757FEC" w:rsidRDefault="00D45185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FEC">
        <w:rPr>
          <w:rFonts w:ascii="Times New Roman" w:hAnsi="Times New Roman" w:cs="Times New Roman"/>
          <w:sz w:val="28"/>
          <w:szCs w:val="28"/>
        </w:rPr>
        <w:t>о перевозке грузов на коммерческой основе</w:t>
      </w:r>
      <w:r w:rsidR="00AB41B1" w:rsidRPr="00757FEC">
        <w:rPr>
          <w:rFonts w:ascii="Times New Roman" w:hAnsi="Times New Roman" w:cs="Times New Roman"/>
          <w:sz w:val="28"/>
          <w:szCs w:val="28"/>
        </w:rPr>
        <w:t>;</w:t>
      </w:r>
    </w:p>
    <w:p w:rsidR="00D45185" w:rsidRPr="00757FEC" w:rsidRDefault="00D45185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>за объемами продаж на розничных рынках, в розничной торговле</w:t>
      </w:r>
      <w:r w:rsidR="00AB41B1" w:rsidRPr="00757FEC">
        <w:rPr>
          <w:rFonts w:ascii="Times New Roman" w:hAnsi="Times New Roman" w:cs="Times New Roman"/>
          <w:sz w:val="28"/>
          <w:szCs w:val="28"/>
        </w:rPr>
        <w:t>;</w:t>
      </w:r>
    </w:p>
    <w:p w:rsidR="00D45185" w:rsidRPr="00757FEC" w:rsidRDefault="00D45185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>о рабочей сил</w:t>
      </w:r>
      <w:r w:rsidR="00AB41B1" w:rsidRPr="00757FEC">
        <w:rPr>
          <w:rFonts w:ascii="Times New Roman" w:hAnsi="Times New Roman" w:cs="Times New Roman"/>
          <w:sz w:val="28"/>
          <w:szCs w:val="28"/>
        </w:rPr>
        <w:t>е;</w:t>
      </w:r>
    </w:p>
    <w:p w:rsidR="00D45185" w:rsidRPr="00757FEC" w:rsidRDefault="00D45185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>о применении и использовании ИКТ</w:t>
      </w:r>
      <w:r w:rsidR="00AB41B1" w:rsidRPr="00757FEC">
        <w:rPr>
          <w:rFonts w:ascii="Times New Roman" w:hAnsi="Times New Roman" w:cs="Times New Roman"/>
          <w:sz w:val="28"/>
          <w:szCs w:val="28"/>
        </w:rPr>
        <w:t>;</w:t>
      </w:r>
    </w:p>
    <w:p w:rsidR="00D45185" w:rsidRPr="00757FEC" w:rsidRDefault="00AB41B1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 xml:space="preserve">о </w:t>
      </w:r>
      <w:r w:rsidR="00D45185" w:rsidRPr="00757FEC">
        <w:rPr>
          <w:rFonts w:ascii="Times New Roman" w:hAnsi="Times New Roman" w:cs="Times New Roman"/>
          <w:sz w:val="28"/>
          <w:szCs w:val="28"/>
        </w:rPr>
        <w:t>доход</w:t>
      </w:r>
      <w:r w:rsidRPr="00757FEC">
        <w:rPr>
          <w:rFonts w:ascii="Times New Roman" w:hAnsi="Times New Roman" w:cs="Times New Roman"/>
          <w:sz w:val="28"/>
          <w:szCs w:val="28"/>
        </w:rPr>
        <w:t>ах</w:t>
      </w:r>
      <w:r w:rsidR="00D45185" w:rsidRPr="00757FEC">
        <w:rPr>
          <w:rFonts w:ascii="Times New Roman" w:hAnsi="Times New Roman" w:cs="Times New Roman"/>
          <w:sz w:val="28"/>
          <w:szCs w:val="28"/>
        </w:rPr>
        <w:t xml:space="preserve"> населения и участия в социальных программах</w:t>
      </w:r>
      <w:r w:rsidRPr="00757FEC">
        <w:rPr>
          <w:rFonts w:ascii="Times New Roman" w:hAnsi="Times New Roman" w:cs="Times New Roman"/>
          <w:sz w:val="28"/>
          <w:szCs w:val="28"/>
        </w:rPr>
        <w:t>;</w:t>
      </w:r>
    </w:p>
    <w:p w:rsidR="00D45185" w:rsidRPr="00757FEC" w:rsidRDefault="00AB41B1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 xml:space="preserve">об </w:t>
      </w:r>
      <w:r w:rsidR="00D45185" w:rsidRPr="00757FEC">
        <w:rPr>
          <w:rFonts w:ascii="Times New Roman" w:hAnsi="Times New Roman" w:cs="Times New Roman"/>
          <w:sz w:val="28"/>
          <w:szCs w:val="28"/>
        </w:rPr>
        <w:t>услови</w:t>
      </w:r>
      <w:r w:rsidRPr="00757FEC">
        <w:rPr>
          <w:rFonts w:ascii="Times New Roman" w:hAnsi="Times New Roman" w:cs="Times New Roman"/>
          <w:sz w:val="28"/>
          <w:szCs w:val="28"/>
        </w:rPr>
        <w:t>я</w:t>
      </w:r>
      <w:r w:rsidR="00D45185" w:rsidRPr="00757FEC">
        <w:rPr>
          <w:rFonts w:ascii="Times New Roman" w:hAnsi="Times New Roman" w:cs="Times New Roman"/>
          <w:sz w:val="28"/>
          <w:szCs w:val="28"/>
        </w:rPr>
        <w:t xml:space="preserve"> жизни населения</w:t>
      </w:r>
      <w:r w:rsidRPr="00757FEC">
        <w:rPr>
          <w:rFonts w:ascii="Times New Roman" w:hAnsi="Times New Roman" w:cs="Times New Roman"/>
          <w:sz w:val="28"/>
          <w:szCs w:val="28"/>
        </w:rPr>
        <w:t>;</w:t>
      </w:r>
    </w:p>
    <w:p w:rsidR="00D45185" w:rsidRPr="00757FEC" w:rsidRDefault="00AB41B1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 xml:space="preserve">о </w:t>
      </w:r>
      <w:r w:rsidR="00D45185" w:rsidRPr="00757FEC">
        <w:rPr>
          <w:rFonts w:ascii="Times New Roman" w:hAnsi="Times New Roman" w:cs="Times New Roman"/>
          <w:sz w:val="28"/>
          <w:szCs w:val="28"/>
        </w:rPr>
        <w:t>репродуктивных план</w:t>
      </w:r>
      <w:r w:rsidRPr="00757FEC">
        <w:rPr>
          <w:rFonts w:ascii="Times New Roman" w:hAnsi="Times New Roman" w:cs="Times New Roman"/>
          <w:sz w:val="28"/>
          <w:szCs w:val="28"/>
        </w:rPr>
        <w:t>ах</w:t>
      </w:r>
      <w:r w:rsidR="00D45185" w:rsidRPr="00757FE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57FEC">
        <w:rPr>
          <w:rFonts w:ascii="Times New Roman" w:hAnsi="Times New Roman" w:cs="Times New Roman"/>
          <w:sz w:val="28"/>
          <w:szCs w:val="28"/>
        </w:rPr>
        <w:t>;</w:t>
      </w:r>
    </w:p>
    <w:p w:rsidR="00D45185" w:rsidRPr="00757FEC" w:rsidRDefault="00AB41B1" w:rsidP="00AB41B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C">
        <w:rPr>
          <w:rFonts w:ascii="Times New Roman" w:hAnsi="Times New Roman" w:cs="Times New Roman"/>
          <w:sz w:val="28"/>
          <w:szCs w:val="28"/>
        </w:rPr>
        <w:t xml:space="preserve">о </w:t>
      </w:r>
      <w:r w:rsidR="00D45185" w:rsidRPr="00757FEC">
        <w:rPr>
          <w:rFonts w:ascii="Times New Roman" w:hAnsi="Times New Roman" w:cs="Times New Roman"/>
          <w:sz w:val="28"/>
          <w:szCs w:val="28"/>
        </w:rPr>
        <w:t>состояни</w:t>
      </w:r>
      <w:r w:rsidRPr="00757FEC">
        <w:rPr>
          <w:rFonts w:ascii="Times New Roman" w:hAnsi="Times New Roman" w:cs="Times New Roman"/>
          <w:sz w:val="28"/>
          <w:szCs w:val="28"/>
        </w:rPr>
        <w:t>и</w:t>
      </w:r>
      <w:r w:rsidR="00D45185" w:rsidRPr="00757FEC">
        <w:rPr>
          <w:rFonts w:ascii="Times New Roman" w:hAnsi="Times New Roman" w:cs="Times New Roman"/>
          <w:sz w:val="28"/>
          <w:szCs w:val="28"/>
        </w:rPr>
        <w:t xml:space="preserve"> здоровья населения</w:t>
      </w:r>
      <w:r w:rsidRPr="00757FEC">
        <w:rPr>
          <w:rFonts w:ascii="Times New Roman" w:hAnsi="Times New Roman" w:cs="Times New Roman"/>
          <w:sz w:val="28"/>
          <w:szCs w:val="28"/>
        </w:rPr>
        <w:t>.</w:t>
      </w:r>
    </w:p>
    <w:p w:rsidR="00143E86" w:rsidRPr="007B55FF" w:rsidRDefault="00143E86" w:rsidP="008C11C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новых потребностей государства и общества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статистической информации в сочетании с коммуникационной политикой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</w:t>
      </w:r>
      <w:r w:rsidR="00AA4B6B">
        <w:rPr>
          <w:rFonts w:ascii="Times New Roman" w:hAnsi="Times New Roman" w:cs="Times New Roman"/>
          <w:sz w:val="28"/>
          <w:szCs w:val="28"/>
        </w:rPr>
        <w:t>яет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имидж как самого ведомства, так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официальной статистики в целом. Этому способств</w:t>
      </w:r>
      <w:r w:rsidR="00AA4B6B">
        <w:rPr>
          <w:rFonts w:ascii="Times New Roman" w:hAnsi="Times New Roman" w:cs="Times New Roman"/>
          <w:sz w:val="28"/>
          <w:szCs w:val="28"/>
        </w:rPr>
        <w:t>ует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позиция Росстата в информационном пространстве,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аналитического потенциала данных, открытость и понятность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статистической методологии. Авторитет российской статистики в мировом</w:t>
      </w:r>
      <w:r w:rsidR="0085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статистическом сообществе </w:t>
      </w:r>
      <w:r w:rsidR="00D75B61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D75B61">
        <w:rPr>
          <w:rFonts w:ascii="Times New Roman" w:hAnsi="Times New Roman" w:cs="Times New Roman"/>
          <w:sz w:val="28"/>
          <w:szCs w:val="28"/>
        </w:rPr>
        <w:t xml:space="preserve">глобальных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D75B61" w:rsidRPr="00D75B61">
        <w:rPr>
          <w:rFonts w:ascii="Times New Roman" w:hAnsi="Times New Roman" w:cs="Times New Roman"/>
          <w:sz w:val="28"/>
          <w:szCs w:val="28"/>
        </w:rPr>
        <w:t xml:space="preserve"> </w:t>
      </w:r>
      <w:r w:rsidR="00D75B61">
        <w:rPr>
          <w:rFonts w:ascii="Times New Roman" w:hAnsi="Times New Roman" w:cs="Times New Roman"/>
          <w:sz w:val="28"/>
          <w:szCs w:val="28"/>
        </w:rPr>
        <w:t>поставленных перед Росстатом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29B" w:rsidRPr="0060229B" w:rsidRDefault="0060229B" w:rsidP="00D75B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2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днем </w:t>
      </w:r>
      <w:r w:rsidR="000F11AF" w:rsidRPr="00601593">
        <w:rPr>
          <w:rFonts w:ascii="Times New Roman" w:hAnsi="Times New Roman" w:cs="Times New Roman"/>
          <w:b/>
          <w:color w:val="FF0000"/>
          <w:sz w:val="28"/>
          <w:szCs w:val="28"/>
        </w:rPr>
        <w:t>работника</w:t>
      </w:r>
      <w:r w:rsidR="000F11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2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статистики, дорогие </w:t>
      </w:r>
      <w:r w:rsidRPr="00DB2F07">
        <w:rPr>
          <w:rFonts w:ascii="Times New Roman" w:hAnsi="Times New Roman" w:cs="Times New Roman"/>
          <w:b/>
          <w:color w:val="FF0000"/>
          <w:sz w:val="28"/>
          <w:szCs w:val="28"/>
        </w:rPr>
        <w:t>коллеги</w:t>
      </w:r>
      <w:r w:rsidR="001E7303" w:rsidRPr="00DB2F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наши ветераны</w:t>
      </w:r>
      <w:r w:rsidRPr="00DB2F0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A417E" w:rsidRDefault="00FA417E" w:rsidP="00C418F7">
      <w:pPr>
        <w:pStyle w:val="Default"/>
        <w:spacing w:before="36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КАЛУГАСТАТ </w:t>
      </w:r>
    </w:p>
    <w:p w:rsidR="005853FF" w:rsidRDefault="005853FF" w:rsidP="00C418F7">
      <w:pPr>
        <w:spacing w:before="24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:rsidR="00AA4B6B" w:rsidRDefault="005853FF" w:rsidP="00AA4B6B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D0B08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AA4B6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D0B08">
        <w:rPr>
          <w:rFonts w:ascii="Times New Roman" w:hAnsi="Times New Roman" w:cs="Times New Roman"/>
          <w:color w:val="000000"/>
          <w:sz w:val="16"/>
          <w:szCs w:val="16"/>
        </w:rPr>
        <w:t>и общественных связей</w:t>
      </w:r>
    </w:p>
    <w:p w:rsidR="00864CBF" w:rsidRPr="00125877" w:rsidRDefault="00AA4B6B" w:rsidP="00C418F7">
      <w:pPr>
        <w:spacing w:before="240"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="00864CBF" w:rsidRPr="00864CBF">
        <w:rPr>
          <w:rFonts w:ascii="Times New Roman" w:hAnsi="Times New Roman" w:cs="Times New Roman"/>
          <w:bCs/>
          <w:sz w:val="16"/>
          <w:szCs w:val="16"/>
        </w:rPr>
        <w:t xml:space="preserve">ри использовании материала </w:t>
      </w:r>
      <w:r w:rsidR="00864CBF" w:rsidRPr="00864CBF">
        <w:rPr>
          <w:rFonts w:ascii="Times New Roman" w:hAnsi="Times New Roman" w:cs="Times New Roman"/>
          <w:bCs/>
          <w:sz w:val="16"/>
          <w:szCs w:val="16"/>
        </w:rPr>
        <w:br/>
      </w:r>
      <w:r w:rsidR="00864CBF" w:rsidRPr="00601593">
        <w:rPr>
          <w:rFonts w:ascii="Times New Roman" w:hAnsi="Times New Roman" w:cs="Times New Roman"/>
          <w:bCs/>
          <w:sz w:val="16"/>
          <w:szCs w:val="16"/>
        </w:rPr>
        <w:t xml:space="preserve">ссылка на </w:t>
      </w:r>
      <w:proofErr w:type="spellStart"/>
      <w:r w:rsidR="00864CBF" w:rsidRPr="00601593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="00864CBF" w:rsidRPr="00601593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864CBF" w:rsidRPr="00125877" w:rsidSect="0060229B">
      <w:pgSz w:w="11906" w:h="16838"/>
      <w:pgMar w:top="851" w:right="567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38D"/>
    <w:multiLevelType w:val="hybridMultilevel"/>
    <w:tmpl w:val="AA5AC9A2"/>
    <w:lvl w:ilvl="0" w:tplc="FC24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A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E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E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0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2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977B47"/>
    <w:multiLevelType w:val="hybridMultilevel"/>
    <w:tmpl w:val="63A2B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66BB5"/>
    <w:multiLevelType w:val="hybridMultilevel"/>
    <w:tmpl w:val="9BDA7126"/>
    <w:lvl w:ilvl="0" w:tplc="50DEB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43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F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EE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4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6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C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10D62"/>
    <w:rsid w:val="000419DB"/>
    <w:rsid w:val="000470AD"/>
    <w:rsid w:val="0006228B"/>
    <w:rsid w:val="0006507E"/>
    <w:rsid w:val="00067450"/>
    <w:rsid w:val="00076888"/>
    <w:rsid w:val="0008616E"/>
    <w:rsid w:val="000B736F"/>
    <w:rsid w:val="000E6848"/>
    <w:rsid w:val="000F11AF"/>
    <w:rsid w:val="000F2FD9"/>
    <w:rsid w:val="000F5672"/>
    <w:rsid w:val="00115F57"/>
    <w:rsid w:val="001231A9"/>
    <w:rsid w:val="00125877"/>
    <w:rsid w:val="00126889"/>
    <w:rsid w:val="001305D7"/>
    <w:rsid w:val="00143E86"/>
    <w:rsid w:val="001576A0"/>
    <w:rsid w:val="00170D97"/>
    <w:rsid w:val="0018007F"/>
    <w:rsid w:val="001834FD"/>
    <w:rsid w:val="001849B1"/>
    <w:rsid w:val="00196866"/>
    <w:rsid w:val="001A7959"/>
    <w:rsid w:val="001B29D3"/>
    <w:rsid w:val="001B76F6"/>
    <w:rsid w:val="001E2230"/>
    <w:rsid w:val="001E4F81"/>
    <w:rsid w:val="001E7303"/>
    <w:rsid w:val="002070F1"/>
    <w:rsid w:val="00207684"/>
    <w:rsid w:val="00221571"/>
    <w:rsid w:val="00242216"/>
    <w:rsid w:val="002452E2"/>
    <w:rsid w:val="00257DF5"/>
    <w:rsid w:val="00264DEE"/>
    <w:rsid w:val="00295374"/>
    <w:rsid w:val="002B6B6B"/>
    <w:rsid w:val="002D26AE"/>
    <w:rsid w:val="002D3D0A"/>
    <w:rsid w:val="00302D01"/>
    <w:rsid w:val="003045F9"/>
    <w:rsid w:val="0032411D"/>
    <w:rsid w:val="003341D2"/>
    <w:rsid w:val="00356F0E"/>
    <w:rsid w:val="00362B30"/>
    <w:rsid w:val="00392590"/>
    <w:rsid w:val="003A12E4"/>
    <w:rsid w:val="003C507C"/>
    <w:rsid w:val="003C550E"/>
    <w:rsid w:val="003D1C70"/>
    <w:rsid w:val="003D7C33"/>
    <w:rsid w:val="003E09B7"/>
    <w:rsid w:val="003E26FA"/>
    <w:rsid w:val="003E2F93"/>
    <w:rsid w:val="00403931"/>
    <w:rsid w:val="00433E2D"/>
    <w:rsid w:val="004352C9"/>
    <w:rsid w:val="0044666C"/>
    <w:rsid w:val="00446F34"/>
    <w:rsid w:val="00472925"/>
    <w:rsid w:val="00473797"/>
    <w:rsid w:val="004774E6"/>
    <w:rsid w:val="004B3840"/>
    <w:rsid w:val="004C0862"/>
    <w:rsid w:val="004C35F4"/>
    <w:rsid w:val="004C799B"/>
    <w:rsid w:val="004E5B65"/>
    <w:rsid w:val="004F5191"/>
    <w:rsid w:val="004F632D"/>
    <w:rsid w:val="00500EB3"/>
    <w:rsid w:val="00526C57"/>
    <w:rsid w:val="005271BF"/>
    <w:rsid w:val="00531A85"/>
    <w:rsid w:val="00535225"/>
    <w:rsid w:val="00536C6E"/>
    <w:rsid w:val="00555728"/>
    <w:rsid w:val="00563752"/>
    <w:rsid w:val="00567D55"/>
    <w:rsid w:val="005853FF"/>
    <w:rsid w:val="005876D1"/>
    <w:rsid w:val="00593A67"/>
    <w:rsid w:val="00593AC1"/>
    <w:rsid w:val="00597B91"/>
    <w:rsid w:val="005A24F2"/>
    <w:rsid w:val="005A5EEB"/>
    <w:rsid w:val="005A619E"/>
    <w:rsid w:val="005B1771"/>
    <w:rsid w:val="005C4655"/>
    <w:rsid w:val="005D4C73"/>
    <w:rsid w:val="005F232A"/>
    <w:rsid w:val="00601593"/>
    <w:rsid w:val="0060229B"/>
    <w:rsid w:val="00622A38"/>
    <w:rsid w:val="00642549"/>
    <w:rsid w:val="00662FD3"/>
    <w:rsid w:val="0067639F"/>
    <w:rsid w:val="0068133E"/>
    <w:rsid w:val="00692998"/>
    <w:rsid w:val="006C0325"/>
    <w:rsid w:val="006C7B21"/>
    <w:rsid w:val="006D1357"/>
    <w:rsid w:val="006F575A"/>
    <w:rsid w:val="006F7CD1"/>
    <w:rsid w:val="007259CF"/>
    <w:rsid w:val="00727960"/>
    <w:rsid w:val="00737223"/>
    <w:rsid w:val="00744FD9"/>
    <w:rsid w:val="00757FEC"/>
    <w:rsid w:val="007775E8"/>
    <w:rsid w:val="00786F20"/>
    <w:rsid w:val="0079265A"/>
    <w:rsid w:val="007A0840"/>
    <w:rsid w:val="007C0439"/>
    <w:rsid w:val="007C2596"/>
    <w:rsid w:val="007D7EC5"/>
    <w:rsid w:val="007E53F7"/>
    <w:rsid w:val="007E5E0C"/>
    <w:rsid w:val="00804E4F"/>
    <w:rsid w:val="00816091"/>
    <w:rsid w:val="00816CEC"/>
    <w:rsid w:val="00844B98"/>
    <w:rsid w:val="00845613"/>
    <w:rsid w:val="00854CF6"/>
    <w:rsid w:val="00855B45"/>
    <w:rsid w:val="00862CEF"/>
    <w:rsid w:val="00864CBF"/>
    <w:rsid w:val="008742D2"/>
    <w:rsid w:val="00876ED2"/>
    <w:rsid w:val="008814EC"/>
    <w:rsid w:val="00885560"/>
    <w:rsid w:val="00885B74"/>
    <w:rsid w:val="008920E6"/>
    <w:rsid w:val="008A2E6E"/>
    <w:rsid w:val="008C11C0"/>
    <w:rsid w:val="008C3B65"/>
    <w:rsid w:val="008D443D"/>
    <w:rsid w:val="008F3767"/>
    <w:rsid w:val="008F37EC"/>
    <w:rsid w:val="008F3DB2"/>
    <w:rsid w:val="009053B5"/>
    <w:rsid w:val="009101B1"/>
    <w:rsid w:val="00926FE3"/>
    <w:rsid w:val="0094074E"/>
    <w:rsid w:val="009441F5"/>
    <w:rsid w:val="0094668F"/>
    <w:rsid w:val="00956744"/>
    <w:rsid w:val="009770D1"/>
    <w:rsid w:val="0098427B"/>
    <w:rsid w:val="009A149E"/>
    <w:rsid w:val="009C12A7"/>
    <w:rsid w:val="009C24D8"/>
    <w:rsid w:val="009F02F2"/>
    <w:rsid w:val="00A024A8"/>
    <w:rsid w:val="00A02AD3"/>
    <w:rsid w:val="00A17F3E"/>
    <w:rsid w:val="00A61314"/>
    <w:rsid w:val="00A6344A"/>
    <w:rsid w:val="00A63996"/>
    <w:rsid w:val="00A70E21"/>
    <w:rsid w:val="00A71AC2"/>
    <w:rsid w:val="00A86C2E"/>
    <w:rsid w:val="00A91523"/>
    <w:rsid w:val="00AA4B6B"/>
    <w:rsid w:val="00AB41B1"/>
    <w:rsid w:val="00AB4664"/>
    <w:rsid w:val="00AF3D6C"/>
    <w:rsid w:val="00B05385"/>
    <w:rsid w:val="00B449B3"/>
    <w:rsid w:val="00B61A49"/>
    <w:rsid w:val="00B65E94"/>
    <w:rsid w:val="00B70527"/>
    <w:rsid w:val="00B737A9"/>
    <w:rsid w:val="00B846CA"/>
    <w:rsid w:val="00B84F3F"/>
    <w:rsid w:val="00B85495"/>
    <w:rsid w:val="00B94C4C"/>
    <w:rsid w:val="00BB4B92"/>
    <w:rsid w:val="00BC01DE"/>
    <w:rsid w:val="00BD26BB"/>
    <w:rsid w:val="00C059B5"/>
    <w:rsid w:val="00C40941"/>
    <w:rsid w:val="00C418F7"/>
    <w:rsid w:val="00C7264F"/>
    <w:rsid w:val="00C90ECA"/>
    <w:rsid w:val="00CA2B69"/>
    <w:rsid w:val="00CB7526"/>
    <w:rsid w:val="00CC2350"/>
    <w:rsid w:val="00D05DAF"/>
    <w:rsid w:val="00D24CA6"/>
    <w:rsid w:val="00D45185"/>
    <w:rsid w:val="00D60C5C"/>
    <w:rsid w:val="00D74590"/>
    <w:rsid w:val="00D75B61"/>
    <w:rsid w:val="00DB2F07"/>
    <w:rsid w:val="00DB62B7"/>
    <w:rsid w:val="00DB7D62"/>
    <w:rsid w:val="00DC0DE0"/>
    <w:rsid w:val="00DD05ED"/>
    <w:rsid w:val="00DE0D85"/>
    <w:rsid w:val="00DE2C78"/>
    <w:rsid w:val="00DF07E5"/>
    <w:rsid w:val="00DF3F5B"/>
    <w:rsid w:val="00E0788B"/>
    <w:rsid w:val="00E25006"/>
    <w:rsid w:val="00E25FB7"/>
    <w:rsid w:val="00E53089"/>
    <w:rsid w:val="00E5725D"/>
    <w:rsid w:val="00E67C32"/>
    <w:rsid w:val="00E970CA"/>
    <w:rsid w:val="00EA09A8"/>
    <w:rsid w:val="00EA0A90"/>
    <w:rsid w:val="00EA0EAE"/>
    <w:rsid w:val="00EF7091"/>
    <w:rsid w:val="00F2183D"/>
    <w:rsid w:val="00F25754"/>
    <w:rsid w:val="00F34E4E"/>
    <w:rsid w:val="00F3737E"/>
    <w:rsid w:val="00F466BC"/>
    <w:rsid w:val="00F553B5"/>
    <w:rsid w:val="00F62DB8"/>
    <w:rsid w:val="00F71614"/>
    <w:rsid w:val="00F80087"/>
    <w:rsid w:val="00F81361"/>
    <w:rsid w:val="00F853AC"/>
    <w:rsid w:val="00F86872"/>
    <w:rsid w:val="00F90755"/>
    <w:rsid w:val="00FA417E"/>
    <w:rsid w:val="00FC4DB0"/>
    <w:rsid w:val="00FC7353"/>
    <w:rsid w:val="00FD0B08"/>
    <w:rsid w:val="00FD4535"/>
    <w:rsid w:val="00FE1287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68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4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4CF6"/>
  </w:style>
  <w:style w:type="table" w:styleId="a9">
    <w:name w:val="Table Grid"/>
    <w:basedOn w:val="a1"/>
    <w:uiPriority w:val="39"/>
    <w:rsid w:val="00D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68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4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4CF6"/>
  </w:style>
  <w:style w:type="table" w:styleId="a9">
    <w:name w:val="Table Grid"/>
    <w:basedOn w:val="a1"/>
    <w:uiPriority w:val="39"/>
    <w:rsid w:val="00D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4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3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9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1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Морозова Ольга Анатольевна</cp:lastModifiedBy>
  <cp:revision>8</cp:revision>
  <cp:lastPrinted>2022-06-15T08:52:00Z</cp:lastPrinted>
  <dcterms:created xsi:type="dcterms:W3CDTF">2022-06-14T05:46:00Z</dcterms:created>
  <dcterms:modified xsi:type="dcterms:W3CDTF">2022-06-20T12:04:00Z</dcterms:modified>
</cp:coreProperties>
</file>